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55" w:rsidRDefault="00047FBE" w:rsidP="00290F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 š e o b e c n é       z á v </w:t>
      </w:r>
      <w:r w:rsidR="00290F55">
        <w:rPr>
          <w:rFonts w:ascii="Times New Roman" w:hAnsi="Times New Roman" w:cs="Times New Roman"/>
          <w:b/>
          <w:sz w:val="26"/>
          <w:szCs w:val="26"/>
        </w:rPr>
        <w:t>ä</w:t>
      </w:r>
      <w:r>
        <w:rPr>
          <w:rFonts w:ascii="Times New Roman" w:hAnsi="Times New Roman" w:cs="Times New Roman"/>
          <w:b/>
          <w:sz w:val="26"/>
          <w:szCs w:val="26"/>
        </w:rPr>
        <w:t> z</w:t>
      </w:r>
      <w:r w:rsidR="00290F55">
        <w:rPr>
          <w:rFonts w:ascii="Times New Roman" w:hAnsi="Times New Roman" w:cs="Times New Roman"/>
          <w:b/>
          <w:sz w:val="26"/>
          <w:szCs w:val="26"/>
        </w:rPr>
        <w:t> n é      n a r i a d e n i e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obce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Nedožery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Brezany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č.  4/200</w:t>
      </w:r>
      <w:r w:rsidR="00C16CEB">
        <w:rPr>
          <w:rFonts w:ascii="Times New Roman" w:hAnsi="Times New Roman" w:cs="Times New Roman"/>
          <w:b/>
          <w:sz w:val="26"/>
          <w:szCs w:val="26"/>
        </w:rPr>
        <w:t>0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Všeobecná úprava vzájomných vzťahov, práv a povinnosti v obci</w:t>
      </w:r>
    </w:p>
    <w:p w:rsidR="00290F55" w:rsidRDefault="00290F55" w:rsidP="00290F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F55" w:rsidRDefault="00290F55" w:rsidP="00290F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Obecné zastupiteľstvo na základe zákona SNR č. 369/90 Zb. § 6 ods. 1 o obecnom zriadení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y d á v a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 obec  N e d o ž e r y  -  B r e z a n y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š e o b e c n é      z á v ä z n é      n a r i a d e n i e</w:t>
      </w:r>
    </w:p>
    <w:p w:rsidR="00290F55" w:rsidRDefault="00290F55" w:rsidP="00290F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F55" w:rsidRPr="00A8143C" w:rsidRDefault="00290F55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§ 1</w:t>
      </w:r>
    </w:p>
    <w:p w:rsidR="00290F55" w:rsidRPr="00A8143C" w:rsidRDefault="00290F55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F55" w:rsidRPr="00A8143C" w:rsidRDefault="00290F55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Predmet úpravy</w:t>
      </w:r>
    </w:p>
    <w:p w:rsidR="00290F55" w:rsidRDefault="00290F55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F55" w:rsidRDefault="00290F55" w:rsidP="002356F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Predmetom nariadenia je všeobecná úprava vzájomných vzťahov, práv a povinnosti </w:t>
      </w:r>
      <w:proofErr w:type="spellStart"/>
      <w:r>
        <w:rPr>
          <w:rFonts w:ascii="Times New Roman" w:hAnsi="Times New Roman" w:cs="Times New Roman"/>
          <w:sz w:val="26"/>
          <w:szCs w:val="26"/>
        </w:rPr>
        <w:t>OcÚ</w:t>
      </w:r>
      <w:proofErr w:type="spellEnd"/>
      <w:r>
        <w:rPr>
          <w:rFonts w:ascii="Times New Roman" w:hAnsi="Times New Roman" w:cs="Times New Roman"/>
          <w:sz w:val="26"/>
          <w:szCs w:val="26"/>
        </w:rPr>
        <w:t>, občanov, organizácií a podnikateľov nachádzajúcich sa v obci a v jej katastrálnom území.</w:t>
      </w:r>
    </w:p>
    <w:p w:rsidR="00290F55" w:rsidRDefault="00290F55" w:rsidP="002356F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Účelom tohto nariadenia je zabezpečiť plnenie úloh </w:t>
      </w:r>
      <w:proofErr w:type="spellStart"/>
      <w:r>
        <w:rPr>
          <w:rFonts w:ascii="Times New Roman" w:hAnsi="Times New Roman" w:cs="Times New Roman"/>
          <w:sz w:val="26"/>
          <w:szCs w:val="26"/>
        </w:rPr>
        <w:t>OcÚ</w:t>
      </w:r>
      <w:proofErr w:type="spellEnd"/>
      <w:r>
        <w:rPr>
          <w:rFonts w:ascii="Times New Roman" w:hAnsi="Times New Roman" w:cs="Times New Roman"/>
          <w:sz w:val="26"/>
          <w:szCs w:val="26"/>
        </w:rPr>
        <w:t>, chrániť celospoločenské záujmy, práva, oprávnené záujmy občanov, organizácií, podnikateľov, uvádzať do súladu celo – spoločenské, miestne, skupinové a osobné záujmy a zabezpečenie plnenia povinností občanov, organizácií, podnikateľov pri zabezpečovaní poriadku a čistoty obce.</w:t>
      </w:r>
    </w:p>
    <w:p w:rsidR="00290F55" w:rsidRDefault="00290F55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F55" w:rsidRPr="00A8143C" w:rsidRDefault="00290F55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F55" w:rsidRPr="00A8143C" w:rsidRDefault="00290F55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§ 2</w:t>
      </w:r>
    </w:p>
    <w:p w:rsidR="00290F55" w:rsidRPr="00A8143C" w:rsidRDefault="00290F55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F55" w:rsidRPr="00A8143C" w:rsidRDefault="00290F55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Rozsah povinnosti</w:t>
      </w:r>
    </w:p>
    <w:p w:rsidR="00290F55" w:rsidRDefault="00290F55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F55" w:rsidRDefault="00290F55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Toto nariadenie sa vzťahuje :</w:t>
      </w:r>
    </w:p>
    <w:p w:rsidR="00290F55" w:rsidRDefault="00154ABA" w:rsidP="002356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celé územie obce</w:t>
      </w:r>
    </w:p>
    <w:p w:rsidR="00154ABA" w:rsidRDefault="00154ABA" w:rsidP="002356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všetky fyzické osoby bývajúce v obci a právnické osoby, ktoré tu majú sídlo</w:t>
      </w:r>
    </w:p>
    <w:p w:rsidR="00154ABA" w:rsidRDefault="00154ABA" w:rsidP="002356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podniky a organizácie, ktoré majú sídlo v obci</w:t>
      </w:r>
    </w:p>
    <w:p w:rsidR="00154ABA" w:rsidRDefault="00154ABA" w:rsidP="002356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občanov poskytujúcich práce a služby na základe povolenia </w:t>
      </w:r>
      <w:proofErr w:type="spellStart"/>
      <w:r>
        <w:rPr>
          <w:rFonts w:ascii="Times New Roman" w:hAnsi="Times New Roman" w:cs="Times New Roman"/>
          <w:sz w:val="26"/>
          <w:szCs w:val="26"/>
        </w:rPr>
        <w:t>OcÚ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podnikanie</w:t>
      </w:r>
    </w:p>
    <w:p w:rsidR="00154ABA" w:rsidRDefault="00154ABA" w:rsidP="002356F6">
      <w:pPr>
        <w:pStyle w:val="Odsekzoznamu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ABA" w:rsidRPr="00154ABA" w:rsidRDefault="00154ABA" w:rsidP="002356F6">
      <w:pPr>
        <w:pStyle w:val="Odsekzoznamu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ABA">
        <w:rPr>
          <w:rFonts w:ascii="Times New Roman" w:hAnsi="Times New Roman" w:cs="Times New Roman"/>
          <w:b/>
          <w:sz w:val="26"/>
          <w:szCs w:val="26"/>
        </w:rPr>
        <w:lastRenderedPageBreak/>
        <w:t>-2-</w:t>
      </w:r>
    </w:p>
    <w:p w:rsidR="00154ABA" w:rsidRDefault="00154ABA" w:rsidP="002356F6">
      <w:pPr>
        <w:pStyle w:val="Odsekzoznamu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ABA" w:rsidRPr="00154ABA" w:rsidRDefault="00154ABA" w:rsidP="002356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všetky právnické osoby zdržujúce sa v obci, alebo prechádzajúca obcou, bez ohľadu na ich štátnu príslušnosť a sídlo organizácie, s ktorou sú v pracovnom pomere, alebo sú ich členmi.</w:t>
      </w:r>
    </w:p>
    <w:p w:rsidR="00290F55" w:rsidRDefault="00290F55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ABA" w:rsidRPr="00A8143C" w:rsidRDefault="00154AB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§ 3</w:t>
      </w:r>
    </w:p>
    <w:p w:rsidR="00154ABA" w:rsidRPr="00A8143C" w:rsidRDefault="00154ABA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ABA" w:rsidRPr="00A8143C" w:rsidRDefault="00154AB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Vymedzenie pojmov</w:t>
      </w:r>
    </w:p>
    <w:p w:rsidR="00154ABA" w:rsidRDefault="00154AB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ABA" w:rsidRDefault="00154ABA" w:rsidP="002356F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Čistenie, údržba a úprava sa týka :</w:t>
      </w:r>
    </w:p>
    <w:p w:rsidR="00154ABA" w:rsidRDefault="00154ABA" w:rsidP="002356F6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chodníkov pre chodcov, miestnych komunikácií, potokov, cintorínov a ostatných verejných priestranstiev v obci a areálov organizácií v obci</w:t>
      </w:r>
    </w:p>
    <w:p w:rsidR="00154ABA" w:rsidRDefault="00154ABA" w:rsidP="002356F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Ochrana sa týka :</w:t>
      </w:r>
    </w:p>
    <w:p w:rsidR="00154ABA" w:rsidRDefault="00154ABA" w:rsidP="002356F6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životného prostredia, verejných priestranstiev a </w:t>
      </w:r>
      <w:proofErr w:type="spellStart"/>
      <w:r>
        <w:rPr>
          <w:rFonts w:ascii="Times New Roman" w:hAnsi="Times New Roman" w:cs="Times New Roman"/>
          <w:sz w:val="26"/>
          <w:szCs w:val="26"/>
        </w:rPr>
        <w:t>verejno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prospešných zariadení.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 R U H Á     Č A S Ť</w:t>
      </w: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 r á v a      a      p o v i n n o s t i</w:t>
      </w: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Prvý diel</w:t>
      </w: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8143C" w:rsidRP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§ 4</w:t>
      </w:r>
    </w:p>
    <w:p w:rsidR="00A8143C" w:rsidRP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Práva a povinnosti obecného úradu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Obecný úrad zabezpečuje za účinnej pomoci občanov a organizácií nachádzajúcich sa v obci na vlastné náklady zo svojho rozpočtu :</w:t>
      </w:r>
    </w:p>
    <w:p w:rsidR="00A8143C" w:rsidRDefault="00A8143C" w:rsidP="002356F6">
      <w:pPr>
        <w:pStyle w:val="Odsekzoznamu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výsadbu </w:t>
      </w:r>
      <w:proofErr w:type="spellStart"/>
      <w:r>
        <w:rPr>
          <w:rFonts w:ascii="Times New Roman" w:hAnsi="Times New Roman" w:cs="Times New Roman"/>
          <w:sz w:val="26"/>
          <w:szCs w:val="26"/>
        </w:rPr>
        <w:t>stromkov</w:t>
      </w:r>
      <w:proofErr w:type="spellEnd"/>
      <w:r>
        <w:rPr>
          <w:rFonts w:ascii="Times New Roman" w:hAnsi="Times New Roman" w:cs="Times New Roman"/>
          <w:sz w:val="26"/>
          <w:szCs w:val="26"/>
        </w:rPr>
        <w:t>, okrasných kríkov, kvetov a pod., ktorá je nevyhnutná k zlepšeniu životného prostredia na verejných priestranstvách</w:t>
      </w:r>
    </w:p>
    <w:p w:rsidR="00A8143C" w:rsidRDefault="00A8143C" w:rsidP="002356F6">
      <w:pPr>
        <w:pStyle w:val="Odsekzoznamu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čistenie údržbu a úpravu verejných priestranstiev, potokov, miestnych komunikácií a ďalších verejnoprospešných zariadení.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P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t>§ 5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Obecný úrad týmto určuje miesta verejnej skládky tuhých komunálnych odpadov. Táto skládka bude označená tabuľkou.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43C">
        <w:rPr>
          <w:rFonts w:ascii="Times New Roman" w:hAnsi="Times New Roman" w:cs="Times New Roman"/>
          <w:b/>
          <w:sz w:val="26"/>
          <w:szCs w:val="26"/>
        </w:rPr>
        <w:lastRenderedPageBreak/>
        <w:t>-3-</w:t>
      </w: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6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Obecný úrad má právo dožadovať sa plnenia povinností podľa (§ 7 – 11) rozsahu pôsobností nariadenia.</w:t>
      </w:r>
    </w:p>
    <w:p w:rsidR="00A8143C" w:rsidRDefault="00A8143C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143C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Druhý diel</w:t>
      </w:r>
    </w:p>
    <w:p w:rsidR="00B9782A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782A" w:rsidRDefault="00B9782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7</w:t>
      </w:r>
    </w:p>
    <w:p w:rsidR="00B9782A" w:rsidRDefault="00B9782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82A" w:rsidRDefault="00B9782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Práva a povinnosti občanov a organizácií</w:t>
      </w:r>
    </w:p>
    <w:p w:rsidR="00B9782A" w:rsidRPr="00B9782A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782A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82A">
        <w:rPr>
          <w:rFonts w:ascii="Times New Roman" w:hAnsi="Times New Roman" w:cs="Times New Roman"/>
          <w:sz w:val="26"/>
          <w:szCs w:val="26"/>
        </w:rPr>
        <w:t>Občania a organizácie majú práv</w:t>
      </w:r>
      <w:r>
        <w:rPr>
          <w:rFonts w:ascii="Times New Roman" w:hAnsi="Times New Roman" w:cs="Times New Roman"/>
          <w:sz w:val="26"/>
          <w:szCs w:val="26"/>
        </w:rPr>
        <w:t>o dožadovať sa plnenia povinnosti</w:t>
      </w:r>
      <w:r w:rsidRPr="00B978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782A">
        <w:rPr>
          <w:rFonts w:ascii="Times New Roman" w:hAnsi="Times New Roman" w:cs="Times New Roman"/>
          <w:sz w:val="26"/>
          <w:szCs w:val="26"/>
        </w:rPr>
        <w:t>OcÚ</w:t>
      </w:r>
      <w:proofErr w:type="spellEnd"/>
      <w:r w:rsidRPr="00B9782A">
        <w:rPr>
          <w:rFonts w:ascii="Times New Roman" w:hAnsi="Times New Roman" w:cs="Times New Roman"/>
          <w:sz w:val="26"/>
          <w:szCs w:val="26"/>
        </w:rPr>
        <w:t xml:space="preserve"> uvedených v § 4 – 6 tohto nariadenia.</w:t>
      </w:r>
    </w:p>
    <w:p w:rsidR="00B9782A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782A" w:rsidRDefault="00B9782A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82A">
        <w:rPr>
          <w:rFonts w:ascii="Times New Roman" w:hAnsi="Times New Roman" w:cs="Times New Roman"/>
          <w:b/>
          <w:sz w:val="26"/>
          <w:szCs w:val="26"/>
        </w:rPr>
        <w:t>§ 8</w:t>
      </w:r>
    </w:p>
    <w:p w:rsidR="00B9782A" w:rsidRDefault="00B9782A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82A" w:rsidRDefault="00B9782A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Organizácie a občania sú povinní používať miestne komunikácie, chodníky a verejné priestranstvá tak, aby nedochádzalo k ich poškodzovaniu. V prípade ich poškodenia alebo znečistenia sú povinní uviesť veci do pôvodného stavu alebo škodu nahradiť – uhradiť.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9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Občania a organizácie sú povinní pravidelne čistiť a udržiavať chodníky i v zimnom období, potoky a rigoly, verejné priestranstvá pred svojimi domami, či </w:t>
      </w:r>
      <w:proofErr w:type="spellStart"/>
      <w:r>
        <w:rPr>
          <w:rFonts w:ascii="Times New Roman" w:hAnsi="Times New Roman" w:cs="Times New Roman"/>
          <w:sz w:val="26"/>
          <w:szCs w:val="26"/>
        </w:rPr>
        <w:t>objektami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to v rozsahu dotýkajúcom sa ich parcely.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Každý miestny občan je povinný hlásiť obecnému úradu porušovanie tohto nariadenia inou osobou.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11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Organizácie sú povinné vybudovať si vlastné skládky odpadu, aby tieto vyhovovali zákonným predpisom a normám.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3263" w:rsidRP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 R E T I A     Č A S Ť</w:t>
      </w: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Ochrana miestnych vecí verejného poriadku.</w:t>
      </w: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Prvá hlava</w:t>
      </w: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12</w:t>
      </w: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Ochrana životného prostredia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Z a k a z u j e   s a :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3263" w:rsidRDefault="00D53263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Akékoľvek znečisťovanie verejných priestranstiev</w:t>
      </w:r>
    </w:p>
    <w:p w:rsidR="00D53263" w:rsidRDefault="00D53263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znečisťovanie vodných tokov kvapalným, tekutým a pevným domovým odpadom</w:t>
      </w:r>
    </w:p>
    <w:p w:rsidR="00D53263" w:rsidRDefault="00D53263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umývanie motorových vozidiel na verejných priestranstvách a pri miestnych potokoch</w:t>
      </w:r>
    </w:p>
    <w:p w:rsidR="00D53263" w:rsidRDefault="00D53263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skladovanie palivového dreva, stavebného materiálu, prípadne iného materi</w:t>
      </w:r>
      <w:r w:rsidR="00F07884">
        <w:rPr>
          <w:rFonts w:ascii="Times New Roman" w:hAnsi="Times New Roman" w:cs="Times New Roman"/>
          <w:sz w:val="26"/>
          <w:szCs w:val="26"/>
        </w:rPr>
        <w:t>álu na verejnom priestranstve (</w:t>
      </w:r>
      <w:r>
        <w:rPr>
          <w:rFonts w:ascii="Times New Roman" w:hAnsi="Times New Roman" w:cs="Times New Roman"/>
          <w:sz w:val="26"/>
          <w:szCs w:val="26"/>
        </w:rPr>
        <w:t>V odôvodnených prípadoch na základe podanej žiadosti povolí obecné zastupiteľstvo za poplatok podľa príslušných právnych predpisov alebo za odplatu poskytnutia verejnoprospešnej služby obci.)</w:t>
      </w:r>
    </w:p>
    <w:p w:rsidR="00F07884" w:rsidRDefault="00F07884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vysýpanie tuhého domového odpadu a iných odpadov mimo určených verejných skládok</w:t>
      </w:r>
    </w:p>
    <w:p w:rsidR="00F07884" w:rsidRDefault="00F07884" w:rsidP="002356F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poškodzovanie a ničenie </w:t>
      </w:r>
      <w:proofErr w:type="spellStart"/>
      <w:r>
        <w:rPr>
          <w:rFonts w:ascii="Times New Roman" w:hAnsi="Times New Roman" w:cs="Times New Roman"/>
          <w:sz w:val="26"/>
          <w:szCs w:val="26"/>
        </w:rPr>
        <w:t>stromkov</w:t>
      </w:r>
      <w:proofErr w:type="spellEnd"/>
      <w:r>
        <w:rPr>
          <w:rFonts w:ascii="Times New Roman" w:hAnsi="Times New Roman" w:cs="Times New Roman"/>
          <w:sz w:val="26"/>
          <w:szCs w:val="26"/>
        </w:rPr>
        <w:t>, okrasných kríkov, kvetov a ostatnej verejne zelene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Druhá hlava</w:t>
      </w: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13</w:t>
      </w: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Ochrana spolužitia občanov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Akékoľvek poškodzovanie verejnoprospešných zariadení a to hlavne verejného osvetlenia, miestneho rozhlasu, čakárni SAD, pomníkov a iných kultúrnych a historických pamiatok sa </w:t>
      </w:r>
      <w:r>
        <w:rPr>
          <w:rFonts w:ascii="Times New Roman" w:hAnsi="Times New Roman" w:cs="Times New Roman"/>
          <w:sz w:val="26"/>
          <w:szCs w:val="26"/>
          <w:u w:val="single"/>
        </w:rPr>
        <w:t>z a k a z u j e .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14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Občania sú povinní na verejných priestranstvách a v objektoch prístupných verejnosti dodržiavať pravidlá spolužitia občanov, aby nenarušovali medziľudské vzťahy.</w:t>
      </w: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Tretia hlava</w:t>
      </w: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15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884" w:rsidRP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Občania sú povinní chov hospodárskych zvierat zabezpečiť vo svojich dvoroch tak, aby svojim voľným pohybom neznečisťovali verejné priestranstvá a nepoškodzovali </w:t>
      </w:r>
      <w:proofErr w:type="spellStart"/>
      <w:r>
        <w:rPr>
          <w:rFonts w:ascii="Times New Roman" w:hAnsi="Times New Roman" w:cs="Times New Roman"/>
          <w:sz w:val="26"/>
          <w:szCs w:val="26"/>
        </w:rPr>
        <w:t>stromky</w:t>
      </w:r>
      <w:proofErr w:type="spellEnd"/>
      <w:r>
        <w:rPr>
          <w:rFonts w:ascii="Times New Roman" w:hAnsi="Times New Roman" w:cs="Times New Roman"/>
          <w:sz w:val="26"/>
          <w:szCs w:val="26"/>
        </w:rPr>
        <w:t>, okrasné kríky, kvetinové záhony a ostatnú verejnú zeleň obce.</w:t>
      </w:r>
    </w:p>
    <w:p w:rsidR="00D53263" w:rsidRDefault="00D53263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16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Voľný pohyb psov a hydiny po verejných priestranstvách obce sa </w:t>
      </w:r>
      <w:r>
        <w:rPr>
          <w:rFonts w:ascii="Times New Roman" w:hAnsi="Times New Roman" w:cs="Times New Roman"/>
          <w:sz w:val="26"/>
          <w:szCs w:val="26"/>
          <w:u w:val="single"/>
        </w:rPr>
        <w:t>z a k a z u j e .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 Á V E R E Č N É     U S T A N O V E N IE</w:t>
      </w: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17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884" w:rsidRDefault="00F07884" w:rsidP="002356F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Verejným priestranstvom pre účely tohto nariadenia sú :</w:t>
      </w:r>
    </w:p>
    <w:p w:rsidR="00F07884" w:rsidRDefault="00F07884" w:rsidP="002356F6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cesty, miestne komunikácie, námestia, chodníky, priestranstvá pri cestách a potokoch a ostatné trávnaté priestranstva tvoriacu súčasť majetku </w:t>
      </w:r>
      <w:r w:rsidR="00D27534">
        <w:rPr>
          <w:rFonts w:ascii="Times New Roman" w:hAnsi="Times New Roman" w:cs="Times New Roman"/>
          <w:sz w:val="26"/>
          <w:szCs w:val="26"/>
        </w:rPr>
        <w:t>obce</w:t>
      </w:r>
    </w:p>
    <w:p w:rsidR="00D27534" w:rsidRDefault="00D27534" w:rsidP="002356F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Dodržiavanie tohto nariadenia kontrolujú orgány obecného zastupiteľstva</w:t>
      </w:r>
    </w:p>
    <w:p w:rsidR="00D27534" w:rsidRDefault="00D27534" w:rsidP="002356F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*Porušovanie tohto nariadenia bude posudzované ako priestupok podľa zákona SNR č. 372/90 Zb. o priestupkoch v znení neskorších predpisov pokutou až do výšky 5 00,- Sk</w:t>
      </w:r>
    </w:p>
    <w:p w:rsidR="00D27534" w:rsidRPr="00D27534" w:rsidRDefault="00D27534" w:rsidP="002356F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 právnických osôb bude stíhaná za nedodržanie tohto nariadenia konkrétna osoba, ktorá priestupok spáchala alebo organizácia, v ktorej je osoba zamestnaná</w:t>
      </w:r>
    </w:p>
    <w:p w:rsidR="00F07884" w:rsidRDefault="00F0788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534" w:rsidRDefault="00D27534" w:rsidP="002356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18</w:t>
      </w:r>
    </w:p>
    <w:p w:rsidR="00D27534" w:rsidRDefault="00D27534" w:rsidP="002356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534" w:rsidRPr="00D27534" w:rsidRDefault="00D27534" w:rsidP="002356F6">
      <w:pPr>
        <w:pStyle w:val="Odsekzoznamu"/>
        <w:numPr>
          <w:ilvl w:val="0"/>
          <w:numId w:val="13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Toto všeobecné záväzné nariadenie bolo schválené</w:t>
      </w:r>
      <w:r w:rsidR="00B334D3">
        <w:rPr>
          <w:rFonts w:ascii="Times New Roman" w:hAnsi="Times New Roman" w:cs="Times New Roman"/>
          <w:sz w:val="26"/>
          <w:szCs w:val="26"/>
        </w:rPr>
        <w:t xml:space="preserve"> </w:t>
      </w:r>
      <w:r w:rsidR="00C16C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Obecným zastupiteľstvom v </w:t>
      </w:r>
      <w:proofErr w:type="spellStart"/>
      <w:r>
        <w:rPr>
          <w:rFonts w:ascii="Times New Roman" w:hAnsi="Times New Roman" w:cs="Times New Roman"/>
          <w:sz w:val="26"/>
          <w:szCs w:val="26"/>
        </w:rPr>
        <w:t>Nedožeroch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Brezanoch dňa 14. 12. 2000</w:t>
      </w:r>
    </w:p>
    <w:p w:rsidR="00D27534" w:rsidRDefault="00D27534" w:rsidP="002356F6">
      <w:pPr>
        <w:pStyle w:val="Odsekzoznamu"/>
        <w:numPr>
          <w:ilvl w:val="0"/>
          <w:numId w:val="13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Toto všeobecné záväzné nariadenie nadobúda účinnosť dňom 1. 1. 2001</w:t>
      </w:r>
    </w:p>
    <w:p w:rsidR="00D27534" w:rsidRDefault="00D27534" w:rsidP="002356F6">
      <w:pPr>
        <w:pStyle w:val="Odsekzoznamu"/>
        <w:numPr>
          <w:ilvl w:val="0"/>
          <w:numId w:val="13"/>
        </w:numPr>
        <w:spacing w:after="240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Dňom účinnosti tohto všeobecne záväzného nariadenia sa zrušuje Všeobecné záväzné nariadenie obce </w:t>
      </w:r>
      <w:proofErr w:type="spellStart"/>
      <w:r>
        <w:rPr>
          <w:rFonts w:ascii="Times New Roman" w:hAnsi="Times New Roman" w:cs="Times New Roman"/>
          <w:sz w:val="26"/>
          <w:szCs w:val="26"/>
        </w:rPr>
        <w:t>Nedožery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Brezany zo dňa 16. 12. 1999</w:t>
      </w:r>
    </w:p>
    <w:p w:rsidR="00D27534" w:rsidRDefault="00D2753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</w:t>
      </w:r>
      <w:proofErr w:type="spellStart"/>
      <w:r>
        <w:rPr>
          <w:rFonts w:ascii="Times New Roman" w:hAnsi="Times New Roman" w:cs="Times New Roman"/>
          <w:sz w:val="26"/>
          <w:szCs w:val="26"/>
        </w:rPr>
        <w:t>Nedožeroch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Brezanoch, 14. 12. 2000</w:t>
      </w:r>
    </w:p>
    <w:p w:rsidR="00D27534" w:rsidRDefault="002356F6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F2A1C">
        <w:rPr>
          <w:rFonts w:ascii="Times New Roman" w:hAnsi="Times New Roman" w:cs="Times New Roman"/>
          <w:sz w:val="26"/>
          <w:szCs w:val="26"/>
        </w:rPr>
        <w:t>Jozef  R e g i n a</w:t>
      </w:r>
    </w:p>
    <w:p w:rsidR="00D27534" w:rsidRDefault="002356F6" w:rsidP="002356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F2A1C">
        <w:rPr>
          <w:rFonts w:ascii="Times New Roman" w:hAnsi="Times New Roman" w:cs="Times New Roman"/>
          <w:sz w:val="26"/>
          <w:szCs w:val="26"/>
        </w:rPr>
        <w:t>starosta obce</w:t>
      </w:r>
    </w:p>
    <w:p w:rsidR="00D27534" w:rsidRDefault="00D2753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VZN bolo vyvesené dňa 14. 12. 2000</w:t>
      </w:r>
    </w:p>
    <w:p w:rsidR="00D27534" w:rsidRPr="00D27534" w:rsidRDefault="00D27534" w:rsidP="002356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VZN bolo zvesené dňa 31. 12. 2000</w:t>
      </w:r>
    </w:p>
    <w:sectPr w:rsidR="00D27534" w:rsidRPr="00D27534" w:rsidSect="00FE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EB"/>
    <w:multiLevelType w:val="multilevel"/>
    <w:tmpl w:val="30F0B7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1F5C29"/>
    <w:multiLevelType w:val="multilevel"/>
    <w:tmpl w:val="3F30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7371C7"/>
    <w:multiLevelType w:val="hybridMultilevel"/>
    <w:tmpl w:val="7F509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076F"/>
    <w:multiLevelType w:val="hybridMultilevel"/>
    <w:tmpl w:val="E0CC9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2403"/>
    <w:multiLevelType w:val="hybridMultilevel"/>
    <w:tmpl w:val="5E5C54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10CB9"/>
    <w:multiLevelType w:val="hybridMultilevel"/>
    <w:tmpl w:val="9DC86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1C1D"/>
    <w:multiLevelType w:val="multilevel"/>
    <w:tmpl w:val="3F30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D10CF3"/>
    <w:multiLevelType w:val="multilevel"/>
    <w:tmpl w:val="37E4A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59D126D"/>
    <w:multiLevelType w:val="hybridMultilevel"/>
    <w:tmpl w:val="06FE8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06E9"/>
    <w:multiLevelType w:val="hybridMultilevel"/>
    <w:tmpl w:val="6FD24F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415FB"/>
    <w:multiLevelType w:val="multilevel"/>
    <w:tmpl w:val="3F30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AEF658D"/>
    <w:multiLevelType w:val="hybridMultilevel"/>
    <w:tmpl w:val="D51E9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0493E"/>
    <w:multiLevelType w:val="hybridMultilevel"/>
    <w:tmpl w:val="43B4C0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FBE"/>
    <w:rsid w:val="00047FBE"/>
    <w:rsid w:val="000E676A"/>
    <w:rsid w:val="00154ABA"/>
    <w:rsid w:val="002356F6"/>
    <w:rsid w:val="00290F55"/>
    <w:rsid w:val="002D060E"/>
    <w:rsid w:val="005F2A1C"/>
    <w:rsid w:val="007E722E"/>
    <w:rsid w:val="00A8143C"/>
    <w:rsid w:val="00AD2891"/>
    <w:rsid w:val="00B334D3"/>
    <w:rsid w:val="00B9782A"/>
    <w:rsid w:val="00C16CEB"/>
    <w:rsid w:val="00D27534"/>
    <w:rsid w:val="00D53263"/>
    <w:rsid w:val="00F07884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8</cp:revision>
  <dcterms:created xsi:type="dcterms:W3CDTF">2011-05-16T09:30:00Z</dcterms:created>
  <dcterms:modified xsi:type="dcterms:W3CDTF">2011-05-24T10:58:00Z</dcterms:modified>
</cp:coreProperties>
</file>